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45C" w:rsidRDefault="00B6545C" w:rsidP="00B6545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B6545C" w:rsidRDefault="00B6545C" w:rsidP="00B654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B6545C" w:rsidRDefault="00B6545C" w:rsidP="00B654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B6545C" w:rsidRDefault="00B6545C" w:rsidP="00B6545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6545C" w:rsidRDefault="00B6545C" w:rsidP="00B6545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6545C" w:rsidRDefault="00B6545C" w:rsidP="00B6545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 марта 2020 г.                                 г. Ипатово                                           № 286</w:t>
      </w:r>
    </w:p>
    <w:p w:rsidR="00B6545C" w:rsidRDefault="00B6545C" w:rsidP="00B6545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6545C" w:rsidRDefault="00B6545C" w:rsidP="00B6545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C018E" w:rsidRPr="00BC018E" w:rsidRDefault="00BC018E" w:rsidP="00BC018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C018E">
        <w:rPr>
          <w:rFonts w:ascii="Times New Roman" w:hAnsi="Times New Roman" w:cs="Times New Roman"/>
          <w:sz w:val="28"/>
          <w:szCs w:val="28"/>
        </w:rPr>
        <w:t>Об утверждении списка невостребованных долей</w:t>
      </w:r>
    </w:p>
    <w:bookmarkEnd w:id="0"/>
    <w:p w:rsidR="00BC018E" w:rsidRPr="00BC018E" w:rsidRDefault="00BC018E" w:rsidP="00BC018E">
      <w:pPr>
        <w:rPr>
          <w:rFonts w:ascii="Times New Roman" w:hAnsi="Times New Roman" w:cs="Times New Roman"/>
          <w:sz w:val="28"/>
          <w:szCs w:val="28"/>
        </w:rPr>
      </w:pPr>
    </w:p>
    <w:p w:rsidR="00BC018E" w:rsidRPr="00BC018E" w:rsidRDefault="00BC018E" w:rsidP="00BC018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C018E">
        <w:rPr>
          <w:rFonts w:ascii="Times New Roman" w:hAnsi="Times New Roman" w:cs="Times New Roman"/>
          <w:sz w:val="28"/>
          <w:szCs w:val="28"/>
        </w:rPr>
        <w:t xml:space="preserve">В соответствии со статьями 12.1., 14., 14.1. Федерального закона от 24 июля 2002 № 101-ФЗ «Об обороте земель сельскохозяйственного назначения», учитывая, что в течение четырех месяцев со дня  опубликования в общественно-политической газете Ипатовского городского округа Ставропольского края «Степные Зори» от 22.10.2019 г. № 81 (11230), размещения на официальном сайте администрации Ипатовского городского округа Ставропольского края в информационно - телекоммуникационной  сети «Интернет», а также размещения на информационных щитах на территории населенного пункта аула Малый </w:t>
      </w:r>
      <w:proofErr w:type="spellStart"/>
      <w:r w:rsidRPr="00BC018E">
        <w:rPr>
          <w:rFonts w:ascii="Times New Roman" w:hAnsi="Times New Roman" w:cs="Times New Roman"/>
          <w:sz w:val="28"/>
          <w:szCs w:val="28"/>
        </w:rPr>
        <w:t>Барханчак</w:t>
      </w:r>
      <w:proofErr w:type="spellEnd"/>
      <w:r w:rsidRPr="00BC018E">
        <w:rPr>
          <w:rFonts w:ascii="Times New Roman" w:hAnsi="Times New Roman" w:cs="Times New Roman"/>
          <w:sz w:val="28"/>
          <w:szCs w:val="28"/>
        </w:rPr>
        <w:t>, списка невостребованных земельных долей участников долевой собственности на земельный участок из земель сельскохозяйственного назначения, с кадастровым номером 26:02:000000:861, расположенный по адресу: Ставропольский край, Ипатовский район, территория муниципального образования Мало-</w:t>
      </w:r>
      <w:proofErr w:type="spellStart"/>
      <w:r w:rsidRPr="00BC018E">
        <w:rPr>
          <w:rFonts w:ascii="Times New Roman" w:hAnsi="Times New Roman" w:cs="Times New Roman"/>
          <w:sz w:val="28"/>
          <w:szCs w:val="28"/>
        </w:rPr>
        <w:t>Барханчакского</w:t>
      </w:r>
      <w:proofErr w:type="spellEnd"/>
      <w:r w:rsidRPr="00BC018E">
        <w:rPr>
          <w:rFonts w:ascii="Times New Roman" w:hAnsi="Times New Roman" w:cs="Times New Roman"/>
          <w:sz w:val="28"/>
          <w:szCs w:val="28"/>
        </w:rPr>
        <w:t xml:space="preserve"> сельсовета, общим собранием участников долевой собственности не принято решение по вопросу о невостребованных земельных долях  (протокол № 1  общего собрания участников долевой собственности на земельный участок с кадастровым номером 26:02:000000:861, местоположением: Ставропольский край, Ипатовский район, территория муниципального образования Мало-</w:t>
      </w:r>
      <w:proofErr w:type="spellStart"/>
      <w:r w:rsidRPr="00BC018E">
        <w:rPr>
          <w:rFonts w:ascii="Times New Roman" w:hAnsi="Times New Roman" w:cs="Times New Roman"/>
          <w:sz w:val="28"/>
          <w:szCs w:val="28"/>
        </w:rPr>
        <w:t>Барханчакского</w:t>
      </w:r>
      <w:proofErr w:type="spellEnd"/>
      <w:r w:rsidRPr="00BC018E">
        <w:rPr>
          <w:rFonts w:ascii="Times New Roman" w:hAnsi="Times New Roman" w:cs="Times New Roman"/>
          <w:sz w:val="28"/>
          <w:szCs w:val="28"/>
        </w:rPr>
        <w:t xml:space="preserve"> сельсове</w:t>
      </w:r>
      <w:r>
        <w:rPr>
          <w:rFonts w:ascii="Times New Roman" w:hAnsi="Times New Roman" w:cs="Times New Roman"/>
          <w:sz w:val="28"/>
          <w:szCs w:val="28"/>
        </w:rPr>
        <w:t>та от 23 января 2020 г.)</w:t>
      </w:r>
      <w:r w:rsidRPr="00BC018E">
        <w:rPr>
          <w:rFonts w:ascii="Times New Roman" w:hAnsi="Times New Roman" w:cs="Times New Roman"/>
          <w:sz w:val="28"/>
          <w:szCs w:val="28"/>
        </w:rPr>
        <w:t xml:space="preserve">, администрация Ипатовского городского округа Ставропольского края </w:t>
      </w:r>
    </w:p>
    <w:p w:rsidR="00BC018E" w:rsidRPr="00BC018E" w:rsidRDefault="00BC018E" w:rsidP="00BC018E">
      <w:pPr>
        <w:rPr>
          <w:rFonts w:ascii="Times New Roman" w:hAnsi="Times New Roman" w:cs="Times New Roman"/>
          <w:sz w:val="28"/>
          <w:szCs w:val="28"/>
        </w:rPr>
      </w:pPr>
    </w:p>
    <w:p w:rsidR="00BC018E" w:rsidRPr="00BC018E" w:rsidRDefault="00BC018E" w:rsidP="00BC018E">
      <w:pPr>
        <w:rPr>
          <w:rFonts w:ascii="Times New Roman" w:hAnsi="Times New Roman" w:cs="Times New Roman"/>
          <w:sz w:val="28"/>
          <w:szCs w:val="28"/>
        </w:rPr>
      </w:pPr>
      <w:r w:rsidRPr="00BC018E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C018E" w:rsidRPr="00BC018E" w:rsidRDefault="00BC018E" w:rsidP="00BC018E">
      <w:pPr>
        <w:rPr>
          <w:rFonts w:ascii="Times New Roman" w:hAnsi="Times New Roman" w:cs="Times New Roman"/>
          <w:sz w:val="28"/>
          <w:szCs w:val="28"/>
        </w:rPr>
      </w:pPr>
    </w:p>
    <w:p w:rsidR="00BC018E" w:rsidRPr="00BC018E" w:rsidRDefault="00BC018E" w:rsidP="00BC018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C018E">
        <w:rPr>
          <w:rFonts w:ascii="Times New Roman" w:hAnsi="Times New Roman" w:cs="Times New Roman"/>
          <w:sz w:val="28"/>
          <w:szCs w:val="28"/>
        </w:rPr>
        <w:t>1. Утвердить прилагаемый список невостребованных земельных долей участников долевой собственности на земельный участок из земель сельскохозяйственного назначения с кадастровым номером: 26:02:000000:861, расположенный по адресу: Ставропольский край, Ипатовский район, территория муниципального образования Мало-</w:t>
      </w:r>
      <w:proofErr w:type="spellStart"/>
      <w:r w:rsidRPr="00BC018E">
        <w:rPr>
          <w:rFonts w:ascii="Times New Roman" w:hAnsi="Times New Roman" w:cs="Times New Roman"/>
          <w:sz w:val="28"/>
          <w:szCs w:val="28"/>
        </w:rPr>
        <w:t>Барханчакского</w:t>
      </w:r>
      <w:proofErr w:type="spellEnd"/>
      <w:r w:rsidRPr="00BC018E">
        <w:rPr>
          <w:rFonts w:ascii="Times New Roman" w:hAnsi="Times New Roman" w:cs="Times New Roman"/>
          <w:sz w:val="28"/>
          <w:szCs w:val="28"/>
        </w:rPr>
        <w:t xml:space="preserve"> сельсовета. </w:t>
      </w:r>
    </w:p>
    <w:p w:rsidR="00BC018E" w:rsidRDefault="00BC018E" w:rsidP="00BC018E">
      <w:pPr>
        <w:rPr>
          <w:rFonts w:ascii="Times New Roman" w:hAnsi="Times New Roman" w:cs="Times New Roman"/>
          <w:sz w:val="28"/>
          <w:szCs w:val="28"/>
        </w:rPr>
      </w:pPr>
    </w:p>
    <w:p w:rsidR="00BC018E" w:rsidRPr="00BC018E" w:rsidRDefault="00BC018E" w:rsidP="00BC018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C018E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общественно-политической газете Ипатовского городского округа Ставропольского края «Степные Зори».</w:t>
      </w:r>
    </w:p>
    <w:p w:rsidR="00BC018E" w:rsidRDefault="00BC018E" w:rsidP="00BC018E">
      <w:pPr>
        <w:rPr>
          <w:rFonts w:ascii="Times New Roman" w:hAnsi="Times New Roman" w:cs="Times New Roman"/>
          <w:sz w:val="28"/>
          <w:szCs w:val="28"/>
        </w:rPr>
      </w:pPr>
    </w:p>
    <w:p w:rsidR="00BC018E" w:rsidRPr="00BC018E" w:rsidRDefault="00BC018E" w:rsidP="00BC018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C018E">
        <w:rPr>
          <w:rFonts w:ascii="Times New Roman" w:hAnsi="Times New Roman" w:cs="Times New Roman"/>
          <w:sz w:val="28"/>
          <w:szCs w:val="28"/>
        </w:rPr>
        <w:lastRenderedPageBreak/>
        <w:t>3.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BC018E" w:rsidRPr="00BC018E" w:rsidRDefault="00BC018E" w:rsidP="00BC018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C018E">
        <w:rPr>
          <w:rFonts w:ascii="Times New Roman" w:hAnsi="Times New Roman" w:cs="Times New Roman"/>
          <w:sz w:val="28"/>
          <w:szCs w:val="28"/>
        </w:rPr>
        <w:t xml:space="preserve">4.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в информационно - </w:t>
      </w:r>
      <w:proofErr w:type="gramStart"/>
      <w:r w:rsidRPr="00BC018E">
        <w:rPr>
          <w:rFonts w:ascii="Times New Roman" w:hAnsi="Times New Roman" w:cs="Times New Roman"/>
          <w:sz w:val="28"/>
          <w:szCs w:val="28"/>
        </w:rPr>
        <w:t>телекоммуникационной  сети</w:t>
      </w:r>
      <w:proofErr w:type="gramEnd"/>
      <w:r w:rsidRPr="00BC018E">
        <w:rPr>
          <w:rFonts w:ascii="Times New Roman" w:hAnsi="Times New Roman" w:cs="Times New Roman"/>
          <w:sz w:val="28"/>
          <w:szCs w:val="28"/>
        </w:rPr>
        <w:t xml:space="preserve"> «Интернет».</w:t>
      </w:r>
    </w:p>
    <w:p w:rsidR="00BC018E" w:rsidRDefault="00BC018E" w:rsidP="00BC018E">
      <w:pPr>
        <w:rPr>
          <w:rFonts w:ascii="Times New Roman" w:hAnsi="Times New Roman" w:cs="Times New Roman"/>
          <w:sz w:val="28"/>
          <w:szCs w:val="28"/>
        </w:rPr>
      </w:pPr>
    </w:p>
    <w:p w:rsidR="00BC018E" w:rsidRPr="00BC018E" w:rsidRDefault="00BC018E" w:rsidP="00BC018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C018E">
        <w:rPr>
          <w:rFonts w:ascii="Times New Roman" w:hAnsi="Times New Roman" w:cs="Times New Roman"/>
          <w:sz w:val="28"/>
          <w:szCs w:val="28"/>
        </w:rPr>
        <w:t>5. Контроль за выполнением настоящего постановления возложить на начальника отдела имущественных и земельных отношений администрации Ипатовского городского округа Ставропольского края С.В. Гриневу.</w:t>
      </w:r>
    </w:p>
    <w:p w:rsidR="00BC018E" w:rsidRDefault="00BC018E" w:rsidP="00BC018E">
      <w:pPr>
        <w:rPr>
          <w:rFonts w:ascii="Times New Roman" w:hAnsi="Times New Roman" w:cs="Times New Roman"/>
          <w:sz w:val="28"/>
          <w:szCs w:val="28"/>
        </w:rPr>
      </w:pPr>
    </w:p>
    <w:p w:rsidR="00BC018E" w:rsidRPr="00BC018E" w:rsidRDefault="00BC018E" w:rsidP="00BC018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C018E">
        <w:rPr>
          <w:rFonts w:ascii="Times New Roman" w:hAnsi="Times New Roman" w:cs="Times New Roman"/>
          <w:sz w:val="28"/>
          <w:szCs w:val="28"/>
        </w:rPr>
        <w:t xml:space="preserve">6. Настоящее постановление вступает в силу на следующий день после дня его официального обнародования. </w:t>
      </w:r>
    </w:p>
    <w:p w:rsidR="00BC018E" w:rsidRDefault="00BC018E" w:rsidP="00BC018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C018E" w:rsidRDefault="00BC018E" w:rsidP="00BC018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C018E" w:rsidRDefault="00BC018E" w:rsidP="00BC018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C018E" w:rsidRDefault="00BC018E" w:rsidP="00BC018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C018E" w:rsidRDefault="00BC018E" w:rsidP="00BC018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C018E" w:rsidRPr="00BC018E" w:rsidRDefault="00BC018E" w:rsidP="00BC018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C018E" w:rsidRPr="00BC018E" w:rsidRDefault="00BC018E" w:rsidP="00BC018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C018E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BC018E" w:rsidRPr="00BC018E" w:rsidRDefault="00BC018E" w:rsidP="00BC018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C018E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BC018E" w:rsidRPr="00BC018E" w:rsidRDefault="00BC018E" w:rsidP="00BC018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C018E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BC018E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BC018E" w:rsidRPr="00BC018E" w:rsidRDefault="00BC018E" w:rsidP="00BC018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C018E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BC018E" w:rsidRDefault="00BC018E" w:rsidP="00BC018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C018E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</w:p>
    <w:sectPr w:rsidR="00BC018E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416EE"/>
    <w:rsid w:val="0016360F"/>
    <w:rsid w:val="00185C1E"/>
    <w:rsid w:val="001B1CF1"/>
    <w:rsid w:val="001E6A66"/>
    <w:rsid w:val="001F00CE"/>
    <w:rsid w:val="002145FD"/>
    <w:rsid w:val="002270AC"/>
    <w:rsid w:val="0026191D"/>
    <w:rsid w:val="002938D4"/>
    <w:rsid w:val="00313F7F"/>
    <w:rsid w:val="0033338E"/>
    <w:rsid w:val="0033339D"/>
    <w:rsid w:val="00344DE0"/>
    <w:rsid w:val="003A25BD"/>
    <w:rsid w:val="004001EB"/>
    <w:rsid w:val="00403667"/>
    <w:rsid w:val="00440559"/>
    <w:rsid w:val="00440D05"/>
    <w:rsid w:val="004558F6"/>
    <w:rsid w:val="0045628C"/>
    <w:rsid w:val="00460078"/>
    <w:rsid w:val="00461C17"/>
    <w:rsid w:val="0046587F"/>
    <w:rsid w:val="0047080A"/>
    <w:rsid w:val="00481305"/>
    <w:rsid w:val="00487CCD"/>
    <w:rsid w:val="004B54D6"/>
    <w:rsid w:val="004D67CD"/>
    <w:rsid w:val="004F370F"/>
    <w:rsid w:val="004F531A"/>
    <w:rsid w:val="00567977"/>
    <w:rsid w:val="00576FBF"/>
    <w:rsid w:val="005A2297"/>
    <w:rsid w:val="005B7503"/>
    <w:rsid w:val="005C3B9A"/>
    <w:rsid w:val="005E76E8"/>
    <w:rsid w:val="00604E1B"/>
    <w:rsid w:val="00624716"/>
    <w:rsid w:val="00646DF6"/>
    <w:rsid w:val="006930AE"/>
    <w:rsid w:val="006C0163"/>
    <w:rsid w:val="006E0ED2"/>
    <w:rsid w:val="006E2E83"/>
    <w:rsid w:val="006F3244"/>
    <w:rsid w:val="007104B0"/>
    <w:rsid w:val="007133C6"/>
    <w:rsid w:val="0073060F"/>
    <w:rsid w:val="00743D69"/>
    <w:rsid w:val="00761EF3"/>
    <w:rsid w:val="00776EB9"/>
    <w:rsid w:val="00796BC3"/>
    <w:rsid w:val="007B6D11"/>
    <w:rsid w:val="007D7A14"/>
    <w:rsid w:val="007E29C7"/>
    <w:rsid w:val="00851775"/>
    <w:rsid w:val="008640D6"/>
    <w:rsid w:val="00875D22"/>
    <w:rsid w:val="008954D3"/>
    <w:rsid w:val="008D2204"/>
    <w:rsid w:val="008D4A04"/>
    <w:rsid w:val="009302FA"/>
    <w:rsid w:val="00944590"/>
    <w:rsid w:val="0098202F"/>
    <w:rsid w:val="009906E3"/>
    <w:rsid w:val="009C0318"/>
    <w:rsid w:val="009E1BE1"/>
    <w:rsid w:val="009F6133"/>
    <w:rsid w:val="00A524D4"/>
    <w:rsid w:val="00A54F73"/>
    <w:rsid w:val="00A6588E"/>
    <w:rsid w:val="00A93606"/>
    <w:rsid w:val="00AA66F3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6545C"/>
    <w:rsid w:val="00B7507E"/>
    <w:rsid w:val="00B9509A"/>
    <w:rsid w:val="00BA15A8"/>
    <w:rsid w:val="00BC018E"/>
    <w:rsid w:val="00BE0E63"/>
    <w:rsid w:val="00C0018D"/>
    <w:rsid w:val="00C034BF"/>
    <w:rsid w:val="00C10703"/>
    <w:rsid w:val="00C442E5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35C2E"/>
    <w:rsid w:val="00D74E1A"/>
    <w:rsid w:val="00D75E13"/>
    <w:rsid w:val="00D94A84"/>
    <w:rsid w:val="00DD0CBE"/>
    <w:rsid w:val="00E03B0B"/>
    <w:rsid w:val="00E348C0"/>
    <w:rsid w:val="00E73689"/>
    <w:rsid w:val="00E951EF"/>
    <w:rsid w:val="00E95E55"/>
    <w:rsid w:val="00ED24ED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A08C889F-13FF-4005-B793-0D8AC6A3A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8ECA4-51CF-4DCD-A850-F9D4AA093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2020-03-05T12:06:00Z</cp:lastPrinted>
  <dcterms:created xsi:type="dcterms:W3CDTF">2020-03-03T05:38:00Z</dcterms:created>
  <dcterms:modified xsi:type="dcterms:W3CDTF">2020-03-10T10:06:00Z</dcterms:modified>
</cp:coreProperties>
</file>